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09C809C4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8B306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F3163E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54264BFB" w:rsidR="00F82004" w:rsidRPr="00F82004" w:rsidRDefault="008B306B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odzieży oraz obuwia dla pracowników Domu Pomocy Społecznej w 2023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2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487871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487871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67B9ED44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E39258E" w14:textId="170067F3" w:rsidR="00D36BA9" w:rsidRPr="006A63F4" w:rsidRDefault="00D36BA9" w:rsidP="00D36BA9">
      <w:pPr>
        <w:widowControl w:val="0"/>
        <w:shd w:val="clear" w:color="auto" w:fill="D9D9D9" w:themeFill="background1" w:themeFillShade="D9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</w:t>
      </w:r>
      <w:r w:rsidRPr="006A63F4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1: </w:t>
      </w:r>
      <w:r w:rsidR="006F67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Odzież medyczna dla pracowników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709"/>
        <w:gridCol w:w="1559"/>
        <w:gridCol w:w="1985"/>
        <w:gridCol w:w="2268"/>
      </w:tblGrid>
      <w:tr w:rsidR="00D36BA9" w:rsidRPr="00A04199" w14:paraId="34E83F3E" w14:textId="77777777" w:rsidTr="008C3FBC">
        <w:tc>
          <w:tcPr>
            <w:tcW w:w="822" w:type="dxa"/>
          </w:tcPr>
          <w:p w14:paraId="51629CB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4F21FF8D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6655A87A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7F2D2B81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02EAF63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709" w:type="dxa"/>
          </w:tcPr>
          <w:p w14:paraId="0AF55E1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0227BA0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985" w:type="dxa"/>
          </w:tcPr>
          <w:p w14:paraId="491974CE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70A2E9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D36BA9" w:rsidRPr="00172185" w14:paraId="6D0FA06D" w14:textId="77777777" w:rsidTr="008C3FBC">
        <w:tc>
          <w:tcPr>
            <w:tcW w:w="822" w:type="dxa"/>
          </w:tcPr>
          <w:p w14:paraId="4CCEEA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3915FD9A" w14:textId="77777777" w:rsidR="00D36BA9" w:rsidRPr="00172185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1BAECF72" w14:textId="448BC738" w:rsidR="00D36BA9" w:rsidRPr="00172185" w:rsidRDefault="008C3FBC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1C58FB5E" w14:textId="524746C7" w:rsidR="00D36BA9" w:rsidRPr="00172185" w:rsidRDefault="008C3FBC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1CB00C68" w14:textId="4373485E" w:rsidR="00D36BA9" w:rsidRPr="00172185" w:rsidRDefault="008C3FBC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709" w:type="dxa"/>
          </w:tcPr>
          <w:p w14:paraId="28D8C1A8" w14:textId="3B2CED16" w:rsidR="00D36BA9" w:rsidRPr="00172185" w:rsidRDefault="008C3FBC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1E8A15A3" w14:textId="47DB866B" w:rsidR="00D36BA9" w:rsidRPr="00172185" w:rsidRDefault="008C3FBC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</w:t>
            </w:r>
            <w:r w:rsidR="00D36BA9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5+6</w:t>
            </w:r>
          </w:p>
        </w:tc>
        <w:tc>
          <w:tcPr>
            <w:tcW w:w="1985" w:type="dxa"/>
          </w:tcPr>
          <w:p w14:paraId="326CCC42" w14:textId="10E715E9" w:rsidR="00D36BA9" w:rsidRPr="00172185" w:rsidRDefault="006F671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</w:t>
            </w:r>
            <w:r w:rsidR="00D36BA9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=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4*5</w:t>
            </w:r>
          </w:p>
        </w:tc>
        <w:tc>
          <w:tcPr>
            <w:tcW w:w="2268" w:type="dxa"/>
          </w:tcPr>
          <w:p w14:paraId="12E4C2BE" w14:textId="442AD3F3" w:rsidR="00D36BA9" w:rsidRPr="00172185" w:rsidRDefault="006F6718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</w:t>
            </w:r>
            <w:r w:rsidR="00D36BA9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=</w:t>
            </w: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8+6</w:t>
            </w:r>
          </w:p>
        </w:tc>
      </w:tr>
      <w:tr w:rsidR="00D36BA9" w:rsidRPr="00E95D4E" w14:paraId="0037D1A4" w14:textId="77777777" w:rsidTr="008C3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8A7" w14:textId="76F9BFB3" w:rsidR="00D36BA9" w:rsidRPr="00EC5E5B" w:rsidRDefault="00EC5E5B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A96" w14:textId="6D671C88" w:rsidR="00D36BA9" w:rsidRDefault="00E95D4E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Bluza medyczna </w:t>
            </w:r>
            <w:r w:rsidR="00860CCF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DAMSKA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typu Blusetta lub równoważna, kolorowa jednolita barwa, tkanina: 100% bawełna</w:t>
            </w:r>
            <w:r w:rsidR="00860CCF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(+/- 5%)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, gramatura: 180 g/m2 (+/- 10 g/m2),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rozcięcie po bokach o wymiarach: 5 cm (+/- 2 cm) zwiększające komfort użytkowania</w:t>
            </w:r>
            <w:r w:rsidR="00CC1BDD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, kieszenie: min. 2 po bokach o wymiarach 15 cm x 20 cm (+/- 2 cm), rękaw: krótki.</w:t>
            </w:r>
          </w:p>
          <w:p w14:paraId="5A43464E" w14:textId="79D2CF26" w:rsidR="00CC1BDD" w:rsidRPr="00D53CD2" w:rsidRDefault="00CC1B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FB8C" w14:textId="56544D64" w:rsidR="00D36BA9" w:rsidRPr="00E95D4E" w:rsidRDefault="00CC1B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lastRenderedPageBreak/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233" w14:textId="57088AA3" w:rsidR="00D36BA9" w:rsidRPr="00A04199" w:rsidRDefault="00CC1BDD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116</w:t>
            </w:r>
          </w:p>
        </w:tc>
        <w:tc>
          <w:tcPr>
            <w:tcW w:w="1559" w:type="dxa"/>
          </w:tcPr>
          <w:p w14:paraId="19103E4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1F32559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690AE20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618E857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3A29B97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860CCF" w:rsidRPr="008C51C3" w14:paraId="7DDA2133" w14:textId="77777777" w:rsidTr="008C3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A90" w14:textId="663C218C" w:rsidR="00860CCF" w:rsidRPr="00EC5E5B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B27" w14:textId="737F7958" w:rsidR="00860CCF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Bluza medyczna MĘSKA typu Blusetta lub równoważna, kolorowa jednolita barwa, tkanina: 100% bawełna (+/- 5 %), gramatura: 180 g/m2 (+/- 10 g/m2), rozcięcie po bokach o wymiarach: 5 cm (+/- 2 cm) zwiększające komfort użytkowania, kieszenie: min. 2 po bokach o wymiarach 15 cm x 20 cm (+/- 2 cm), rękaw: krótki.</w:t>
            </w:r>
          </w:p>
          <w:p w14:paraId="197D00AF" w14:textId="24C62507" w:rsidR="00860CCF" w:rsidRPr="00A420CE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028" w14:textId="60873750" w:rsidR="00860CCF" w:rsidRPr="0070345D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C6B" w14:textId="3B330A09" w:rsidR="00860CCF" w:rsidRDefault="002F676E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1559" w:type="dxa"/>
          </w:tcPr>
          <w:p w14:paraId="01AEBF47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27ECC86F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1D2024C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30AF0264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FB7591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860CCF" w:rsidRPr="00B23B4C" w14:paraId="2A0FF2D7" w14:textId="77777777" w:rsidTr="008C3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674" w14:textId="2BDFEAE0" w:rsidR="00860CCF" w:rsidRPr="00EC5E5B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EC5E5B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E29" w14:textId="77777777" w:rsidR="00E710D0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Spódnica medyczna typu Blusetta lub równoważna, kolorowa jednolita barwa, tkanina: 95% bawełna (+/- 5%) elastan 5% (+/- 2), </w:t>
            </w:r>
            <w:r w:rsidR="002D7984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spódnica typu ołówkowego z gumką w pasie. </w:t>
            </w:r>
          </w:p>
          <w:p w14:paraId="7C566C9B" w14:textId="6AD3D533" w:rsidR="00860CCF" w:rsidRPr="00B23B4C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68E" w14:textId="19DDD105" w:rsidR="00860CCF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pl-PL"/>
              </w:rPr>
              <w:t>S</w:t>
            </w:r>
            <w:r>
              <w:rPr>
                <w:lang w:val="pl-PL"/>
              </w:rPr>
              <w:t>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CF5" w14:textId="5E43BC2E" w:rsidR="00860CCF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12</w:t>
            </w:r>
          </w:p>
        </w:tc>
        <w:tc>
          <w:tcPr>
            <w:tcW w:w="1559" w:type="dxa"/>
          </w:tcPr>
          <w:p w14:paraId="50B5F5C2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6FA1FCC0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46A3375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6944E3F2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E9AFF5" w14:textId="77777777" w:rsidR="00860CCF" w:rsidRPr="00A04199" w:rsidRDefault="00860CCF" w:rsidP="00860CC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783035" w:rsidRPr="00860CCF" w14:paraId="785B730A" w14:textId="77777777" w:rsidTr="008C3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5C7" w14:textId="67594A6E" w:rsidR="00783035" w:rsidRPr="00EC5E5B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079" w14:textId="77777777" w:rsidR="00E710D0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Spodnie DAMSKIE bojówki medyczne 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 xml:space="preserve">typu Blusetta lub równoważne, kolorowa jednolita barwa, tkanina: 97% bawełna (+/- 5%) elastan 3% (+/- 1), kieszeń: min. 1. </w:t>
            </w:r>
          </w:p>
          <w:p w14:paraId="3A767ADA" w14:textId="0CDE76A5" w:rsidR="00783035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294" w14:textId="302B1DBF" w:rsidR="00783035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940" w14:textId="41592668" w:rsidR="00783035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104</w:t>
            </w:r>
          </w:p>
        </w:tc>
        <w:tc>
          <w:tcPr>
            <w:tcW w:w="1559" w:type="dxa"/>
          </w:tcPr>
          <w:p w14:paraId="5F0A1BDD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21DBCF4B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8AC3A34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52419B15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9E74554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783035" w:rsidRPr="00860CCF" w14:paraId="6D3CEAB1" w14:textId="77777777" w:rsidTr="008C3F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BB8" w14:textId="1919E386" w:rsidR="00783035" w:rsidRPr="00EC5E5B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999" w14:textId="77777777" w:rsidR="00E710D0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Spodnie MĘSKIE bojówki medyczne typu Blusetta lub równoważne, kolorowa jednolita barwa, tkanina: 97% bawełna (+/- 5%) elastan 3% (+/- 1), kieszeń: </w:t>
            </w:r>
          </w:p>
          <w:p w14:paraId="3B0A1543" w14:textId="77777777" w:rsidR="00E710D0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min. 1. </w:t>
            </w:r>
          </w:p>
          <w:p w14:paraId="053CA4FA" w14:textId="4AA51B03" w:rsidR="00783035" w:rsidRPr="00E13663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A37" w14:textId="015D27B5" w:rsidR="00783035" w:rsidRPr="00860CCF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hint="eastAsia"/>
                <w:lang w:val="pl-PL"/>
              </w:rPr>
            </w:pPr>
            <w:r>
              <w:rPr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6B8" w14:textId="14233887" w:rsidR="00783035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1559" w:type="dxa"/>
          </w:tcPr>
          <w:p w14:paraId="6830D729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4BB3A54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0DB97AB7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1FA57BED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A8FE47A" w14:textId="77777777" w:rsidR="00783035" w:rsidRPr="00A04199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</w:tr>
      <w:tr w:rsidR="00783035" w:rsidRPr="00E13663" w14:paraId="26BE61D9" w14:textId="77777777" w:rsidTr="008C3FBC">
        <w:tc>
          <w:tcPr>
            <w:tcW w:w="10915" w:type="dxa"/>
            <w:gridSpan w:val="7"/>
          </w:tcPr>
          <w:p w14:paraId="767F8593" w14:textId="009C81C8" w:rsidR="00783035" w:rsidRPr="00592BE8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592BE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SUMA:</w:t>
            </w:r>
          </w:p>
        </w:tc>
        <w:tc>
          <w:tcPr>
            <w:tcW w:w="1985" w:type="dxa"/>
          </w:tcPr>
          <w:p w14:paraId="15344D5E" w14:textId="77777777" w:rsidR="00783035" w:rsidRPr="00592BE8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288D775" w14:textId="77777777" w:rsidR="00783035" w:rsidRPr="00592BE8" w:rsidRDefault="00783035" w:rsidP="00783035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</w:p>
        </w:tc>
      </w:tr>
    </w:tbl>
    <w:p w14:paraId="70BC7A1A" w14:textId="77777777" w:rsidR="00D36BA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09A52119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1EF3740E" w14:textId="77777777" w:rsidR="00D36BA9" w:rsidRPr="00D446D9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7CB80ADC" w14:textId="40F9760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3B858897" w14:textId="77777777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7058ABC4" w14:textId="77777777" w:rsidR="00E710D0" w:rsidRDefault="00E710D0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455AF15" w14:textId="77777777" w:rsidR="00E710D0" w:rsidRDefault="00E710D0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259B18" w14:textId="77777777" w:rsidR="00E710D0" w:rsidRDefault="00E710D0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5EC50FC7" w14:textId="77777777" w:rsidR="00E710D0" w:rsidRDefault="00E710D0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CD5EDA3" w14:textId="3C27C864" w:rsidR="00D36BA9" w:rsidRPr="006A63F4" w:rsidRDefault="00D36BA9" w:rsidP="00D36BA9">
      <w:pPr>
        <w:widowControl w:val="0"/>
        <w:shd w:val="clear" w:color="auto" w:fill="D9D9D9" w:themeFill="background1" w:themeFillShade="D9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0214A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lastRenderedPageBreak/>
        <w:t>Część 2</w:t>
      </w:r>
      <w:r w:rsidR="006F67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: Pozostała odzież dla pracowników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D36BA9" w:rsidRPr="00A04199" w14:paraId="5984FEBD" w14:textId="77777777" w:rsidTr="006F2294">
        <w:tc>
          <w:tcPr>
            <w:tcW w:w="822" w:type="dxa"/>
          </w:tcPr>
          <w:p w14:paraId="060A45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531758A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41B176A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22D3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27B4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53662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126152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3AB194D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49A853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6F6718" w:rsidRPr="00172185" w14:paraId="3B06FBD9" w14:textId="77777777" w:rsidTr="006F2294">
        <w:tc>
          <w:tcPr>
            <w:tcW w:w="822" w:type="dxa"/>
          </w:tcPr>
          <w:p w14:paraId="5E2D8D66" w14:textId="746B5304" w:rsidR="006F6718" w:rsidRPr="00A04199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4965BBF" w14:textId="035815CD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74A721F" w14:textId="6549181C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2E08F0E5" w14:textId="6207C06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80E4EAB" w14:textId="70AB00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567" w:type="dxa"/>
          </w:tcPr>
          <w:p w14:paraId="47ECC8EB" w14:textId="6BCD93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61E4AE32" w14:textId="4DBEFAF6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2126" w:type="dxa"/>
          </w:tcPr>
          <w:p w14:paraId="1CFB914D" w14:textId="6D42A2E1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7A020857" w14:textId="4216898B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E62D49" w:rsidRPr="00172185" w14:paraId="5D096965" w14:textId="77777777" w:rsidTr="00B52658">
        <w:tc>
          <w:tcPr>
            <w:tcW w:w="822" w:type="dxa"/>
          </w:tcPr>
          <w:p w14:paraId="15F8929F" w14:textId="7FD2CDB8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EB06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Komplet odzieży roboczej wzmocnionej ogrodiczkik + bluza, skłąd 35% bawełna, 65% poliester, gramatura ok. 250g/m2, wzmocnione szwy, regulacja obwodu pasa, nakolanniki wzmocnione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C1D889E" w14:textId="47EC2DC8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11B5" w14:textId="6A2905FD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E62D49">
              <w:rPr>
                <w:rFonts w:ascii="Times New Roman" w:hAnsi="Times New Roman" w:cs="Times New Roman"/>
                <w:color w:val="000000"/>
              </w:rPr>
              <w:t>omplet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0D6B" w14:textId="37B3D766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723A9257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C0D16F4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2D367884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DBA2CA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A50E90E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172185" w14:paraId="6C6CAC5D" w14:textId="77777777" w:rsidTr="00B52658">
        <w:tc>
          <w:tcPr>
            <w:tcW w:w="822" w:type="dxa"/>
          </w:tcPr>
          <w:p w14:paraId="4D1D2115" w14:textId="552B15DC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147C" w14:textId="6312A0DD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Koszula flanelowa gramatura od 170 do 195 g/m2, 100% 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18AF0DA" w14:textId="538E3DB8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CD4F" w14:textId="46043035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 xml:space="preserve">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421E" w14:textId="5B2D0F15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5AD83A76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447983C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9A807B2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E3BFF97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C95271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C44C76" w14:paraId="30305B65" w14:textId="77777777" w:rsidTr="00B52658">
        <w:tc>
          <w:tcPr>
            <w:tcW w:w="822" w:type="dxa"/>
          </w:tcPr>
          <w:p w14:paraId="7E485D6B" w14:textId="70F2893D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4890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Fartuch damski spełniający wymogi SANEPID, koniecznie biały elanobawełna, krótki rękaw, ryglówki w miejscach szczególnie narażonych na rozprucie (kieszenie), zapinane na zamek, podwójne szwy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3934D3F3" w14:textId="2276FABC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lang w:val="pl-PL"/>
              </w:rPr>
            </w:pPr>
            <w:r w:rsidRPr="00E710D0">
              <w:rPr>
                <w:rFonts w:ascii="Times New Roman" w:hAnsi="Times New Roman" w:cs="Times New Roman"/>
                <w:bCs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D157" w14:textId="687A217B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DC10" w14:textId="39462218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</w:tcPr>
          <w:p w14:paraId="1471030B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E8E7D6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B6EED41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7990BFF6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21290B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172185" w14:paraId="1E00D9B6" w14:textId="77777777" w:rsidTr="00B52658">
        <w:tc>
          <w:tcPr>
            <w:tcW w:w="822" w:type="dxa"/>
          </w:tcPr>
          <w:p w14:paraId="4A2F07B5" w14:textId="2387CDB7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780A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Far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t</w:t>
            </w: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 xml:space="preserve">uch taliowany przed kolano, preferowane kolory pastelowe lamówka </w:t>
            </w: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w innym kolorze, zapinany na zamek, dwie kieszenie, krótki rękaw, elanobawełna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94798AD" w14:textId="5F0D05DA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EA3C" w14:textId="70657E30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BAEA" w14:textId="22BA1004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14:paraId="415588E9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9722DB0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C4F60A5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0C3BA47D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21FD57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0214AD" w14:paraId="644F85B4" w14:textId="77777777" w:rsidTr="00B52658">
        <w:tc>
          <w:tcPr>
            <w:tcW w:w="822" w:type="dxa"/>
          </w:tcPr>
          <w:p w14:paraId="21ACCC33" w14:textId="2BEBB654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1C01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Komplet męski spodnie z marynarką zapinaną na guziki biały, spełniający wymogi SANEPID z długimi rękawami, elanobawełna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7D227307" w14:textId="68C18F74" w:rsidR="00E710D0" w:rsidRPr="00E62D49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E710D0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BDB8" w14:textId="1DA2C0EB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E62D49">
              <w:rPr>
                <w:rFonts w:ascii="Times New Roman" w:hAnsi="Times New Roman" w:cs="Times New Roman"/>
                <w:color w:val="000000"/>
              </w:rPr>
              <w:t>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FE27" w14:textId="14A309F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14:paraId="307014DB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56DCE49B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733B0059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98941B4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61AA7B78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E62D49" w:rsidRPr="000214AD" w14:paraId="13001EA8" w14:textId="77777777" w:rsidTr="00B52658">
        <w:tc>
          <w:tcPr>
            <w:tcW w:w="822" w:type="dxa"/>
          </w:tcPr>
          <w:p w14:paraId="59C945CC" w14:textId="0CBE8DFC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E424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62D49">
              <w:rPr>
                <w:rFonts w:ascii="Times New Roman" w:hAnsi="Times New Roman" w:cs="Times New Roman"/>
                <w:color w:val="000000"/>
                <w:lang w:val="pl-PL"/>
              </w:rPr>
              <w:t>Czepek tiulowy gastronomiczny z daszkiem wysokiej jakości wielokrotnego użytku spełniający wymagania SANEPID w kolorze białym</w:t>
            </w:r>
            <w:r w:rsidR="00E710D0"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1987832C" w14:textId="2E562161" w:rsidR="00E710D0" w:rsidRPr="00E710D0" w:rsidRDefault="00E710D0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E710D0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DD36" w14:textId="463BB41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62D49">
              <w:rPr>
                <w:rFonts w:ascii="Times New Roman" w:hAnsi="Times New Roman" w:cs="Times New Roman"/>
                <w:color w:val="000000"/>
              </w:rPr>
              <w:t>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6398" w14:textId="09D75179" w:rsidR="00E62D49" w:rsidRP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E62D4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14:paraId="2177852E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67" w:type="dxa"/>
          </w:tcPr>
          <w:p w14:paraId="013CE9B7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1560" w:type="dxa"/>
          </w:tcPr>
          <w:p w14:paraId="18DEC735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126" w:type="dxa"/>
          </w:tcPr>
          <w:p w14:paraId="358CF8CC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7C318675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  <w:tr w:rsidR="00E62D49" w:rsidRPr="000214AD" w14:paraId="7FF81D10" w14:textId="77777777" w:rsidTr="0034421D">
        <w:tc>
          <w:tcPr>
            <w:tcW w:w="10774" w:type="dxa"/>
            <w:gridSpan w:val="7"/>
          </w:tcPr>
          <w:p w14:paraId="38F5C34B" w14:textId="512B5EA9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2126" w:type="dxa"/>
          </w:tcPr>
          <w:p w14:paraId="4751EAB7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2CA6397C" w14:textId="77777777" w:rsidR="00E62D49" w:rsidRPr="000214AD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63D22BB3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3E0AA487" w14:textId="40D9840A" w:rsidR="00D36BA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653F4903" w14:textId="77777777" w:rsidR="00E710D0" w:rsidRDefault="00E710D0" w:rsidP="00E710D0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5CE3037" w14:textId="48FB2174" w:rsidR="006F6718" w:rsidRPr="006F6718" w:rsidRDefault="006F6718" w:rsidP="006F6718">
      <w:pPr>
        <w:widowControl w:val="0"/>
        <w:shd w:val="clear" w:color="auto" w:fill="D0CECE" w:themeFill="background2" w:themeFillShade="E6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6F67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lastRenderedPageBreak/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3: Obuwie dla pracowników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567"/>
        <w:gridCol w:w="1560"/>
        <w:gridCol w:w="2126"/>
        <w:gridCol w:w="2268"/>
      </w:tblGrid>
      <w:tr w:rsidR="006F6718" w:rsidRPr="006F6718" w14:paraId="0A20C1FC" w14:textId="77777777" w:rsidTr="003A64B2">
        <w:tc>
          <w:tcPr>
            <w:tcW w:w="822" w:type="dxa"/>
          </w:tcPr>
          <w:p w14:paraId="721C7C21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49D2E923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3B46B3F7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2272D2D0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2A0E455D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567" w:type="dxa"/>
          </w:tcPr>
          <w:p w14:paraId="0087C56C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60" w:type="dxa"/>
          </w:tcPr>
          <w:p w14:paraId="73AD8265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2126" w:type="dxa"/>
          </w:tcPr>
          <w:p w14:paraId="62704571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0824E2E3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6F6718" w:rsidRPr="006F6718" w14:paraId="7BC5DB1D" w14:textId="77777777" w:rsidTr="003A64B2">
        <w:tc>
          <w:tcPr>
            <w:tcW w:w="822" w:type="dxa"/>
          </w:tcPr>
          <w:p w14:paraId="25BE97C5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BD13563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43F9E21E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646479DB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7DA3A20B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567" w:type="dxa"/>
          </w:tcPr>
          <w:p w14:paraId="098C77E3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60" w:type="dxa"/>
          </w:tcPr>
          <w:p w14:paraId="6CDFE48D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2126" w:type="dxa"/>
          </w:tcPr>
          <w:p w14:paraId="644FF20D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6A05CE3D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A93FF7" w:rsidRPr="006F6718" w14:paraId="387DD924" w14:textId="77777777" w:rsidTr="009F4911">
        <w:tc>
          <w:tcPr>
            <w:tcW w:w="822" w:type="dxa"/>
          </w:tcPr>
          <w:p w14:paraId="7073E962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C775" w14:textId="4903BF59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Buty damskie na spodach przeciwpoślizgowych z profilem ortopedycznym. Wyśció</w:t>
            </w:r>
            <w:r w:rsidR="00651B6B">
              <w:rPr>
                <w:rFonts w:ascii="Times New Roman" w:hAnsi="Times New Roman" w:cs="Times New Roman"/>
                <w:color w:val="000000"/>
                <w:lang w:val="pl-PL"/>
              </w:rPr>
              <w:t>łk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a i cholewka skórzana z możliwością regulacji tęgości z trzema regulowanymi paskami, kolor: biały, typu MEDIBUT wzór 06D lub równoważny.</w:t>
            </w:r>
          </w:p>
          <w:p w14:paraId="29CD4C90" w14:textId="2EF4E1A8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02CF" w14:textId="529538BB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9884" w14:textId="41AE4230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559" w:type="dxa"/>
          </w:tcPr>
          <w:p w14:paraId="22B6C736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5905327D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376ED760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32496248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44C26EB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416768C9" w14:textId="77777777" w:rsidTr="009F4911">
        <w:tc>
          <w:tcPr>
            <w:tcW w:w="822" w:type="dxa"/>
          </w:tcPr>
          <w:p w14:paraId="4F0016C4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AB43" w14:textId="5E5970D7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Buty damskie na koturnie, na spodach przeciwpoślizgowych z profilem ortopedycznym. Wyściółka i cholewka skórzana, możliwość regulacji tęgości z dwoma regulowanymi paskami, kolor: biały, typu MEDIBUT wzór 05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1762B21" w14:textId="5895256B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673B" w14:textId="61C10423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21EE5" w14:textId="44C88EA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</w:tcPr>
          <w:p w14:paraId="1E281694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02F6E803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52F7010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17EAFFC4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D62C68A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1EB707F8" w14:textId="77777777" w:rsidTr="009F4911">
        <w:tc>
          <w:tcPr>
            <w:tcW w:w="822" w:type="dxa"/>
          </w:tcPr>
          <w:p w14:paraId="19601B86" w14:textId="1FB05D6E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964F" w14:textId="77777777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 xml:space="preserve">Pantolety zdrowotne (drewniaki) na spodach drewnianych z profilem ortopedycznym, podeszwą 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przeciwpoślizgową i cholewką skórzaną. Cholewka z regulacją tęgości z dwoma regulowanymi paskami, kolor: biały typu MEDIBUT wzór 03S lub równoważne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170CA578" w14:textId="61D20FAB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4B280" w14:textId="1AB5534F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C466" w14:textId="3949B00D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14:paraId="0B6B461D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2D6D7DD5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5C81302A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321A8A7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1D4FF001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6499F717" w14:textId="77777777" w:rsidTr="009F4911">
        <w:tc>
          <w:tcPr>
            <w:tcW w:w="822" w:type="dxa"/>
          </w:tcPr>
          <w:p w14:paraId="6EB97202" w14:textId="4BFD03FA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CA74" w14:textId="77777777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Pantolety zdrowotne (drewniaki) na spodach drewnianych z profilem ortopedycznym, podeszwą przeciwpoślizgową i cholewką skórzaną z dziurkowaną powierzchnią, kolor: biały, typu MEDIBUT wzór 03B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B57AA6A" w14:textId="1C488043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8FBB" w14:textId="53F1ADD8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D001" w14:textId="79A7266F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14:paraId="6D2F6C62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4F5DEA61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0F57D81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4DC97C7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DB785EF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74C883D1" w14:textId="77777777" w:rsidTr="009F4911">
        <w:tc>
          <w:tcPr>
            <w:tcW w:w="822" w:type="dxa"/>
          </w:tcPr>
          <w:p w14:paraId="01A92253" w14:textId="448E7572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4EDF" w14:textId="64AD8CFC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damskie na spodach przeciwpoślizgowych z profilem ortopedycznym. Wyściółka skórzana, mo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ż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liwość regulacji tęgości, z jednym paskiem i zakrytymi palcami dziurkowane bez paska na piętę, kolor: biały, typu MEDIBUT wzór 06B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50966C05" w14:textId="5A0AC688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bCs/>
                <w:color w:val="000000"/>
                <w:lang w:val="pl-PL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D98E" w14:textId="204A1C12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E471" w14:textId="5623A352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14:paraId="0DA0A450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66CC3BB2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441B0311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5B517020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476A5E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0201F212" w14:textId="77777777" w:rsidTr="009F4911">
        <w:tc>
          <w:tcPr>
            <w:tcW w:w="822" w:type="dxa"/>
          </w:tcPr>
          <w:p w14:paraId="4B75E9CD" w14:textId="283C7846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1BA9" w14:textId="56DC7BD6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damskie na spodach przeciwpoślizgowych z profilem ortopedycznym. Wyściółka i cholewka skórzana, możliwość regulacji tęgości, sznurowane z odkrytymi palcami i piętami, kolor: biały, typu MEDIBUT wzór 07P lub równ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o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ważne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5974780" w14:textId="6BBF2345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ADCE" w14:textId="4114B2C2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6312" w14:textId="521A9484" w:rsidR="00A93FF7" w:rsidRP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14:paraId="34AB7BF6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1BF5EB7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15A15DDC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A9A906B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6A34E5C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7C98D7E2" w14:textId="77777777" w:rsidTr="009F4911">
        <w:tc>
          <w:tcPr>
            <w:tcW w:w="822" w:type="dxa"/>
          </w:tcPr>
          <w:p w14:paraId="372BB9E4" w14:textId="2915EF36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25E7" w14:textId="602AF43A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damskie na spodach przeciwpoślizgowych z profilowaną wkładką z kolcami FAKIRKI, Wyściółka i cholewka skórzana, możliwość regulacji tęgości z dwoma lub trzema paskami regulowanymi, kolor: biały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238735A0" w14:textId="504B0408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EDC8" w14:textId="52837218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BD0B" w14:textId="17BCEE52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14:paraId="06B708FF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36E0C261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678DCF5D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4659119B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2053395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A93FF7" w:rsidRPr="006F6718" w14:paraId="46E8ADD8" w14:textId="77777777" w:rsidTr="009F4911">
        <w:tc>
          <w:tcPr>
            <w:tcW w:w="822" w:type="dxa"/>
          </w:tcPr>
          <w:p w14:paraId="0E9EE381" w14:textId="50B01F3F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62501" w14:textId="6DAEA633" w:rsidR="00A93FF7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Obuwie męskie na spodach antypoślizgowych z pełnym profilem ortopedycznym. Wyściółka i cholewka skórzana, możliwość regulacji tęgości. Spody miskowe z dodatkowym szyciem wzmacniającym oraz wymienna wyściółka ułatwiaj</w:t>
            </w:r>
            <w:r w:rsidR="00651B6B">
              <w:rPr>
                <w:rFonts w:ascii="Times New Roman" w:hAnsi="Times New Roman" w:cs="Times New Roman"/>
                <w:color w:val="000000"/>
                <w:lang w:val="pl-PL"/>
              </w:rPr>
              <w:t>ą</w:t>
            </w:r>
            <w:r w:rsidRPr="00A93FF7">
              <w:rPr>
                <w:rFonts w:ascii="Times New Roman" w:hAnsi="Times New Roman" w:cs="Times New Roman"/>
                <w:color w:val="000000"/>
                <w:lang w:val="pl-PL"/>
              </w:rPr>
              <w:t>ca utrzymanie obuwia w czystości, kolor: biały, typu MEDIBUT wzór 07M lub równoważny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.</w:t>
            </w:r>
          </w:p>
          <w:p w14:paraId="008A7CA5" w14:textId="006653DF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A93FF7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 xml:space="preserve">Oferowany produkt (producent/kod/nazwa itp.): </w:t>
            </w:r>
            <w:r w:rsidRPr="00A93FF7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lastRenderedPageBreak/>
              <w:t>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82EF" w14:textId="58D4543D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lastRenderedPageBreak/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DF1F" w14:textId="64B08272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A93F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14:paraId="1E577477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567" w:type="dxa"/>
          </w:tcPr>
          <w:p w14:paraId="1C1BC8A8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60" w:type="dxa"/>
          </w:tcPr>
          <w:p w14:paraId="70ED9D2F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126" w:type="dxa"/>
          </w:tcPr>
          <w:p w14:paraId="66B41134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2504DEEB" w14:textId="77777777" w:rsidR="00A93FF7" w:rsidRPr="006F6718" w:rsidRDefault="00A93FF7" w:rsidP="00A93FF7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6F6718" w:rsidRPr="006F6718" w14:paraId="7227A1B7" w14:textId="77777777" w:rsidTr="003A64B2">
        <w:tc>
          <w:tcPr>
            <w:tcW w:w="10774" w:type="dxa"/>
            <w:gridSpan w:val="7"/>
          </w:tcPr>
          <w:p w14:paraId="10531FE3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 w:rsidRPr="006F6718"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2126" w:type="dxa"/>
          </w:tcPr>
          <w:p w14:paraId="5FFAEF8D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38C4D4E2" w14:textId="77777777" w:rsidR="006F6718" w:rsidRPr="006F6718" w:rsidRDefault="006F6718" w:rsidP="006F6718">
            <w:pPr>
              <w:widowControl w:val="0"/>
              <w:suppressAutoHyphens w:val="0"/>
              <w:autoSpaceDE w:val="0"/>
              <w:adjustRightInd w:val="0"/>
              <w:spacing w:after="160" w:line="259" w:lineRule="atLeast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3956AB35" w14:textId="77777777" w:rsidR="00D36BA9" w:rsidRPr="00A04199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0607245B" w14:textId="77777777" w:rsidR="00643A78" w:rsidRDefault="00643A78" w:rsidP="00A93FF7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sectPr w:rsidR="00643A78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B2FA" w14:textId="77777777" w:rsidR="00F7044A" w:rsidRDefault="00F7044A" w:rsidP="007D5A62">
      <w:pPr>
        <w:rPr>
          <w:rFonts w:hint="eastAsia"/>
        </w:rPr>
      </w:pPr>
      <w:r>
        <w:separator/>
      </w:r>
    </w:p>
  </w:endnote>
  <w:endnote w:type="continuationSeparator" w:id="0">
    <w:p w14:paraId="3806D910" w14:textId="77777777" w:rsidR="00F7044A" w:rsidRDefault="00F7044A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C37" w14:textId="77777777" w:rsidR="00F7044A" w:rsidRDefault="00F7044A" w:rsidP="007D5A62">
      <w:pPr>
        <w:rPr>
          <w:rFonts w:hint="eastAsia"/>
        </w:rPr>
      </w:pPr>
      <w:r>
        <w:separator/>
      </w:r>
    </w:p>
  </w:footnote>
  <w:footnote w:type="continuationSeparator" w:id="0">
    <w:p w14:paraId="54F9D407" w14:textId="77777777" w:rsidR="00F7044A" w:rsidRDefault="00F7044A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0F3F98"/>
    <w:rsid w:val="00120C5B"/>
    <w:rsid w:val="00156CB0"/>
    <w:rsid w:val="0016735C"/>
    <w:rsid w:val="00172185"/>
    <w:rsid w:val="001A0A50"/>
    <w:rsid w:val="001A0DBB"/>
    <w:rsid w:val="001C1676"/>
    <w:rsid w:val="001F5CDD"/>
    <w:rsid w:val="00210F2F"/>
    <w:rsid w:val="00230562"/>
    <w:rsid w:val="00230FD4"/>
    <w:rsid w:val="00270F24"/>
    <w:rsid w:val="002A7276"/>
    <w:rsid w:val="002A7DA7"/>
    <w:rsid w:val="002D29CA"/>
    <w:rsid w:val="002D6C01"/>
    <w:rsid w:val="002D7984"/>
    <w:rsid w:val="002E17B1"/>
    <w:rsid w:val="002E1A46"/>
    <w:rsid w:val="002F2044"/>
    <w:rsid w:val="002F26D9"/>
    <w:rsid w:val="002F3A63"/>
    <w:rsid w:val="002F427B"/>
    <w:rsid w:val="002F676E"/>
    <w:rsid w:val="003022C2"/>
    <w:rsid w:val="0030379B"/>
    <w:rsid w:val="00314CA3"/>
    <w:rsid w:val="003162E2"/>
    <w:rsid w:val="00324627"/>
    <w:rsid w:val="00325099"/>
    <w:rsid w:val="00332913"/>
    <w:rsid w:val="00334BFB"/>
    <w:rsid w:val="00362D30"/>
    <w:rsid w:val="00374062"/>
    <w:rsid w:val="0038737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06E0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5082A"/>
    <w:rsid w:val="00651B6B"/>
    <w:rsid w:val="00663573"/>
    <w:rsid w:val="006A63F4"/>
    <w:rsid w:val="006B4533"/>
    <w:rsid w:val="006C6D29"/>
    <w:rsid w:val="006F6718"/>
    <w:rsid w:val="006F6AF0"/>
    <w:rsid w:val="00701B69"/>
    <w:rsid w:val="0070345D"/>
    <w:rsid w:val="00707322"/>
    <w:rsid w:val="00707A7B"/>
    <w:rsid w:val="00725494"/>
    <w:rsid w:val="0075365B"/>
    <w:rsid w:val="0075473A"/>
    <w:rsid w:val="00756B17"/>
    <w:rsid w:val="007716EA"/>
    <w:rsid w:val="00783035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513EB"/>
    <w:rsid w:val="00860CCF"/>
    <w:rsid w:val="008671E8"/>
    <w:rsid w:val="00875618"/>
    <w:rsid w:val="0088247E"/>
    <w:rsid w:val="008926D7"/>
    <w:rsid w:val="008B306B"/>
    <w:rsid w:val="008C3FBC"/>
    <w:rsid w:val="008C51C3"/>
    <w:rsid w:val="008E06B8"/>
    <w:rsid w:val="009028C6"/>
    <w:rsid w:val="0091473C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63E00"/>
    <w:rsid w:val="00A77BCC"/>
    <w:rsid w:val="00A82FDA"/>
    <w:rsid w:val="00A84A78"/>
    <w:rsid w:val="00A93FF7"/>
    <w:rsid w:val="00AA54B7"/>
    <w:rsid w:val="00AC2ECB"/>
    <w:rsid w:val="00AE068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BF6163"/>
    <w:rsid w:val="00C4497A"/>
    <w:rsid w:val="00C44C76"/>
    <w:rsid w:val="00C542EE"/>
    <w:rsid w:val="00C61B85"/>
    <w:rsid w:val="00C802F0"/>
    <w:rsid w:val="00C815CD"/>
    <w:rsid w:val="00C971F4"/>
    <w:rsid w:val="00CA27C2"/>
    <w:rsid w:val="00CB792C"/>
    <w:rsid w:val="00CC1BDD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95715"/>
    <w:rsid w:val="00DA4A90"/>
    <w:rsid w:val="00DA60D1"/>
    <w:rsid w:val="00DB031A"/>
    <w:rsid w:val="00DB1E08"/>
    <w:rsid w:val="00DD6DAA"/>
    <w:rsid w:val="00DF0ADB"/>
    <w:rsid w:val="00E00CB2"/>
    <w:rsid w:val="00E13663"/>
    <w:rsid w:val="00E3094C"/>
    <w:rsid w:val="00E35106"/>
    <w:rsid w:val="00E440CF"/>
    <w:rsid w:val="00E62D49"/>
    <w:rsid w:val="00E710D0"/>
    <w:rsid w:val="00E75D77"/>
    <w:rsid w:val="00E76FD1"/>
    <w:rsid w:val="00E932F8"/>
    <w:rsid w:val="00E95D4E"/>
    <w:rsid w:val="00EC5E5B"/>
    <w:rsid w:val="00EC7274"/>
    <w:rsid w:val="00ED118B"/>
    <w:rsid w:val="00F0663A"/>
    <w:rsid w:val="00F134D4"/>
    <w:rsid w:val="00F2318D"/>
    <w:rsid w:val="00F31288"/>
    <w:rsid w:val="00F3163E"/>
    <w:rsid w:val="00F7044A"/>
    <w:rsid w:val="00F7403C"/>
    <w:rsid w:val="00F8200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7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7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152</cp:revision>
  <cp:lastPrinted>2023-01-03T12:45:00Z</cp:lastPrinted>
  <dcterms:created xsi:type="dcterms:W3CDTF">2020-08-19T08:52:00Z</dcterms:created>
  <dcterms:modified xsi:type="dcterms:W3CDTF">2023-04-18T08:12:00Z</dcterms:modified>
</cp:coreProperties>
</file>